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lang w:eastAsia="zh-CN"/>
        </w:rPr>
        <w:t>合肥</w:t>
      </w:r>
      <w:r>
        <w:rPr>
          <w:sz w:val="24"/>
        </w:rPr>
        <w:t>雅葆轩电子科技有限公司</w:t>
      </w:r>
      <w:r>
        <w:rPr>
          <w:rFonts w:hint="eastAsia"/>
          <w:sz w:val="24"/>
          <w:lang w:eastAsia="zh-CN"/>
        </w:rPr>
        <w:t>电子产品研发、测试及</w:t>
      </w:r>
      <w:r>
        <w:rPr>
          <w:rFonts w:hint="eastAsia"/>
          <w:sz w:val="24"/>
          <w:lang w:val="en-US" w:eastAsia="zh-CN"/>
        </w:rPr>
        <w:t>PCBA生产加工项目</w:t>
      </w:r>
      <w:r>
        <w:rPr>
          <w:rFonts w:hint="eastAsia"/>
          <w:sz w:val="24"/>
          <w:szCs w:val="24"/>
        </w:rPr>
        <w:t>竣工环境保护验收监测报告</w:t>
      </w:r>
      <w:r>
        <w:rPr>
          <w:rFonts w:hint="eastAsia"/>
          <w:sz w:val="24"/>
          <w:szCs w:val="24"/>
          <w:lang w:eastAsia="zh-CN"/>
        </w:rPr>
        <w:t>验收公示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根据《国务院关于修改〈建设项目环境保护管理条例〉的决定》（国务院令第682号），以及环保部《关于发布&lt;建设项目竣工环境保护验收暂行办法&gt;的公告》（国环规环评（2017）4号），现将《</w:t>
      </w:r>
      <w:r>
        <w:rPr>
          <w:rFonts w:hint="eastAsia"/>
          <w:sz w:val="24"/>
          <w:lang w:eastAsia="zh-CN"/>
        </w:rPr>
        <w:t>合肥</w:t>
      </w:r>
      <w:r>
        <w:rPr>
          <w:sz w:val="24"/>
        </w:rPr>
        <w:t>雅葆轩电子科技有限公司</w:t>
      </w:r>
      <w:r>
        <w:rPr>
          <w:rFonts w:hint="eastAsia"/>
          <w:sz w:val="24"/>
          <w:lang w:eastAsia="zh-CN"/>
        </w:rPr>
        <w:t>电子产品研发、测试及</w:t>
      </w:r>
      <w:r>
        <w:rPr>
          <w:rFonts w:hint="eastAsia"/>
          <w:sz w:val="24"/>
          <w:lang w:val="en-US" w:eastAsia="zh-CN"/>
        </w:rPr>
        <w:t>PCBA生产加工项目</w:t>
      </w:r>
      <w:r>
        <w:rPr>
          <w:rFonts w:hint="eastAsia"/>
          <w:sz w:val="24"/>
          <w:szCs w:val="24"/>
        </w:rPr>
        <w:t xml:space="preserve">竣工环境保护验收监测报告》及验收意见公示如下：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lang w:eastAsia="zh-CN"/>
        </w:rPr>
        <w:t>电子产品研发、测试及</w:t>
      </w:r>
      <w:r>
        <w:rPr>
          <w:rFonts w:hint="eastAsia"/>
          <w:sz w:val="24"/>
          <w:lang w:val="en-US" w:eastAsia="zh-CN"/>
        </w:rPr>
        <w:t>PCBA生产加工项目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建设单位：</w:t>
      </w:r>
      <w:r>
        <w:rPr>
          <w:rFonts w:hint="eastAsia"/>
          <w:sz w:val="24"/>
          <w:lang w:eastAsia="zh-CN"/>
        </w:rPr>
        <w:t>合肥</w:t>
      </w:r>
      <w:r>
        <w:rPr>
          <w:sz w:val="24"/>
        </w:rPr>
        <w:t>雅葆轩电子科技有限公司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公示内容：竣工环境保护验收监测报告、监测报告、验收意见（详见附件）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公示期限：2018年12月18日—2019年1月18日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公示期间：对上述公示内容如有异议，请以书面形式反馈，个人须署真实姓名，单位须加盖公章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季文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联系电话：13855382188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83EE3"/>
    <w:rsid w:val="0B45265D"/>
    <w:rsid w:val="46783EE3"/>
    <w:rsid w:val="6F8C3047"/>
    <w:rsid w:val="70104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2018-12-18T07:12:00Z</dcterms:created>
  <dc:creator>王泽鹏</dc:creator>
  <cp:lastModifiedBy>王泽鹏</cp:lastModifiedBy>
  <dcterms:modified xsi:type="dcterms:W3CDTF">2018-12-18T07:17:07Z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